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180" w:rsidRPr="00762180" w:rsidRDefault="00762180" w:rsidP="00762180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762180">
        <w:rPr>
          <w:b/>
          <w:sz w:val="20"/>
          <w:szCs w:val="20"/>
          <w:u w:val="single"/>
        </w:rPr>
        <w:t>INFORMED CONSENT FOR T</w:t>
      </w:r>
      <w:r w:rsidR="00391543">
        <w:rPr>
          <w:b/>
          <w:sz w:val="20"/>
          <w:szCs w:val="20"/>
          <w:u w:val="single"/>
        </w:rPr>
        <w:t>ELETHERAPY AND/OR PHONE SESSIONS</w:t>
      </w:r>
    </w:p>
    <w:p w:rsidR="006C4763" w:rsidRPr="00762180" w:rsidRDefault="006A61DF" w:rsidP="00794187">
      <w:pPr>
        <w:rPr>
          <w:b/>
          <w:sz w:val="20"/>
          <w:szCs w:val="20"/>
        </w:rPr>
      </w:pPr>
      <w:r w:rsidRPr="00762180">
        <w:rPr>
          <w:b/>
          <w:sz w:val="20"/>
          <w:szCs w:val="20"/>
        </w:rPr>
        <w:t xml:space="preserve">Prior to starting </w:t>
      </w:r>
      <w:proofErr w:type="spellStart"/>
      <w:r w:rsidRPr="00762180">
        <w:rPr>
          <w:b/>
          <w:sz w:val="20"/>
          <w:szCs w:val="20"/>
        </w:rPr>
        <w:t>Teletherapy</w:t>
      </w:r>
      <w:proofErr w:type="spellEnd"/>
      <w:r w:rsidRPr="00762180">
        <w:rPr>
          <w:b/>
          <w:sz w:val="20"/>
          <w:szCs w:val="20"/>
        </w:rPr>
        <w:t xml:space="preserve"> </w:t>
      </w:r>
      <w:r w:rsidR="006C4763" w:rsidRPr="00762180">
        <w:rPr>
          <w:b/>
          <w:sz w:val="20"/>
          <w:szCs w:val="20"/>
        </w:rPr>
        <w:t xml:space="preserve">and phone </w:t>
      </w:r>
      <w:r w:rsidRPr="00762180">
        <w:rPr>
          <w:b/>
          <w:sz w:val="20"/>
          <w:szCs w:val="20"/>
        </w:rPr>
        <w:t>services, we agree to the following:</w:t>
      </w:r>
    </w:p>
    <w:p w:rsidR="006A61DF" w:rsidRPr="00762180" w:rsidRDefault="006A61DF" w:rsidP="00794187">
      <w:pPr>
        <w:rPr>
          <w:b/>
          <w:sz w:val="20"/>
          <w:szCs w:val="20"/>
        </w:rPr>
      </w:pPr>
      <w:r w:rsidRPr="00762180">
        <w:rPr>
          <w:sz w:val="20"/>
          <w:szCs w:val="20"/>
        </w:rPr>
        <w:t xml:space="preserve">There are potential benefits and risks of </w:t>
      </w:r>
      <w:proofErr w:type="spellStart"/>
      <w:r w:rsidRPr="00762180">
        <w:rPr>
          <w:sz w:val="20"/>
          <w:szCs w:val="20"/>
        </w:rPr>
        <w:t>Teletherapy</w:t>
      </w:r>
      <w:proofErr w:type="spellEnd"/>
      <w:r w:rsidRPr="00762180">
        <w:rPr>
          <w:sz w:val="20"/>
          <w:szCs w:val="20"/>
        </w:rPr>
        <w:t xml:space="preserve"> </w:t>
      </w:r>
      <w:r w:rsidR="006C4763" w:rsidRPr="00762180">
        <w:rPr>
          <w:sz w:val="20"/>
          <w:szCs w:val="20"/>
        </w:rPr>
        <w:t xml:space="preserve">and phone </w:t>
      </w:r>
      <w:r w:rsidRPr="00762180">
        <w:rPr>
          <w:sz w:val="20"/>
          <w:szCs w:val="20"/>
        </w:rPr>
        <w:t>(e.g. limits to patient confidentiality) that differ from in-person sessions. The nature of electronic communication technologies is such that I cannot guarantee that our communication will be kept confidential or that other people may not gain access to our communication. I have made every effort to ensure a HIPAA compliant technology platform, but there is always a risk that our electronic com</w:t>
      </w:r>
      <w:r w:rsidR="006C4763" w:rsidRPr="00762180">
        <w:rPr>
          <w:sz w:val="20"/>
          <w:szCs w:val="20"/>
        </w:rPr>
        <w:t xml:space="preserve">munication may be compromised. </w:t>
      </w:r>
    </w:p>
    <w:p w:rsidR="006A61DF" w:rsidRPr="00762180" w:rsidRDefault="006A61DF" w:rsidP="00794187">
      <w:pPr>
        <w:rPr>
          <w:sz w:val="20"/>
          <w:szCs w:val="20"/>
        </w:rPr>
      </w:pPr>
      <w:r w:rsidRPr="00762180">
        <w:rPr>
          <w:sz w:val="20"/>
          <w:szCs w:val="20"/>
        </w:rPr>
        <w:t>The extent and limits of confidentiality that I have ou</w:t>
      </w:r>
      <w:r w:rsidR="006C4763" w:rsidRPr="00762180">
        <w:rPr>
          <w:sz w:val="20"/>
          <w:szCs w:val="20"/>
        </w:rPr>
        <w:t>tlined in the Policy and Procedure</w:t>
      </w:r>
      <w:r w:rsidRPr="00762180">
        <w:rPr>
          <w:sz w:val="20"/>
          <w:szCs w:val="20"/>
        </w:rPr>
        <w:t xml:space="preserve"> paperwork still apply in </w:t>
      </w:r>
      <w:proofErr w:type="spellStart"/>
      <w:r w:rsidRPr="00762180">
        <w:rPr>
          <w:sz w:val="20"/>
          <w:szCs w:val="20"/>
        </w:rPr>
        <w:t>Teletherapy</w:t>
      </w:r>
      <w:proofErr w:type="spellEnd"/>
      <w:r w:rsidR="006C4763" w:rsidRPr="00762180">
        <w:rPr>
          <w:sz w:val="20"/>
          <w:szCs w:val="20"/>
        </w:rPr>
        <w:t xml:space="preserve"> and phone sessions</w:t>
      </w:r>
      <w:r w:rsidRPr="00762180">
        <w:rPr>
          <w:sz w:val="20"/>
          <w:szCs w:val="20"/>
        </w:rPr>
        <w:t>.</w:t>
      </w:r>
    </w:p>
    <w:p w:rsidR="006A61DF" w:rsidRPr="00762180" w:rsidRDefault="006A61DF" w:rsidP="00794187">
      <w:pPr>
        <w:rPr>
          <w:sz w:val="20"/>
          <w:szCs w:val="20"/>
        </w:rPr>
      </w:pPr>
      <w:r w:rsidRPr="00762180">
        <w:rPr>
          <w:sz w:val="20"/>
          <w:szCs w:val="20"/>
        </w:rPr>
        <w:t>Confidentiality still applies fo</w:t>
      </w:r>
      <w:r w:rsidR="00762180">
        <w:rPr>
          <w:sz w:val="20"/>
          <w:szCs w:val="20"/>
        </w:rPr>
        <w:t xml:space="preserve">r </w:t>
      </w:r>
      <w:proofErr w:type="spellStart"/>
      <w:r w:rsidR="00762180">
        <w:rPr>
          <w:sz w:val="20"/>
          <w:szCs w:val="20"/>
        </w:rPr>
        <w:t>T</w:t>
      </w:r>
      <w:r w:rsidRPr="00762180">
        <w:rPr>
          <w:sz w:val="20"/>
          <w:szCs w:val="20"/>
        </w:rPr>
        <w:t>eletherapy</w:t>
      </w:r>
      <w:proofErr w:type="spellEnd"/>
      <w:r w:rsidRPr="00762180">
        <w:rPr>
          <w:sz w:val="20"/>
          <w:szCs w:val="20"/>
        </w:rPr>
        <w:t xml:space="preserve"> </w:t>
      </w:r>
      <w:r w:rsidR="006C4763" w:rsidRPr="00762180">
        <w:rPr>
          <w:sz w:val="20"/>
          <w:szCs w:val="20"/>
        </w:rPr>
        <w:t xml:space="preserve">and phone </w:t>
      </w:r>
      <w:r w:rsidRPr="00762180">
        <w:rPr>
          <w:sz w:val="20"/>
          <w:szCs w:val="20"/>
        </w:rPr>
        <w:t xml:space="preserve">services, and nobody will record the session without the permission from the other person(s). I will maintain written records in the same way that I maintain in-person sessions. </w:t>
      </w:r>
    </w:p>
    <w:p w:rsidR="006A61DF" w:rsidRPr="00762180" w:rsidRDefault="00EA22CF" w:rsidP="00794187">
      <w:pPr>
        <w:rPr>
          <w:sz w:val="20"/>
          <w:szCs w:val="20"/>
        </w:rPr>
      </w:pPr>
      <w:r>
        <w:rPr>
          <w:sz w:val="20"/>
          <w:szCs w:val="20"/>
        </w:rPr>
        <w:t>We agree to use GOOGLE MEET</w:t>
      </w:r>
      <w:r w:rsidR="006A61DF" w:rsidRPr="00762180">
        <w:rPr>
          <w:sz w:val="20"/>
          <w:szCs w:val="20"/>
        </w:rPr>
        <w:t xml:space="preserve"> for our virtual sessions.</w:t>
      </w:r>
    </w:p>
    <w:p w:rsidR="006A61DF" w:rsidRPr="00762180" w:rsidRDefault="006A61DF" w:rsidP="00794187">
      <w:pPr>
        <w:rPr>
          <w:sz w:val="20"/>
          <w:szCs w:val="20"/>
        </w:rPr>
      </w:pPr>
      <w:r w:rsidRPr="00762180">
        <w:rPr>
          <w:sz w:val="20"/>
          <w:szCs w:val="20"/>
        </w:rPr>
        <w:t xml:space="preserve">You will need to use a webcam or smartphone during a </w:t>
      </w:r>
      <w:proofErr w:type="spellStart"/>
      <w:r w:rsidR="006C4763" w:rsidRPr="00762180">
        <w:rPr>
          <w:sz w:val="20"/>
          <w:szCs w:val="20"/>
        </w:rPr>
        <w:t>Teletherapy</w:t>
      </w:r>
      <w:proofErr w:type="spellEnd"/>
      <w:r w:rsidR="006C4763" w:rsidRPr="00762180">
        <w:rPr>
          <w:sz w:val="20"/>
          <w:szCs w:val="20"/>
        </w:rPr>
        <w:t xml:space="preserve"> </w:t>
      </w:r>
      <w:r w:rsidR="00762180">
        <w:rPr>
          <w:sz w:val="20"/>
          <w:szCs w:val="20"/>
        </w:rPr>
        <w:t xml:space="preserve">session. </w:t>
      </w:r>
      <w:r w:rsidRPr="00762180">
        <w:rPr>
          <w:sz w:val="20"/>
          <w:szCs w:val="20"/>
        </w:rPr>
        <w:t>It is important to be in a quiet, private space that is free of distractions (including cell phone or other devices) during the session.</w:t>
      </w:r>
    </w:p>
    <w:p w:rsidR="006A61DF" w:rsidRPr="00762180" w:rsidRDefault="006A61DF" w:rsidP="00794187">
      <w:pPr>
        <w:rPr>
          <w:sz w:val="20"/>
          <w:szCs w:val="20"/>
        </w:rPr>
      </w:pPr>
      <w:r w:rsidRPr="00762180">
        <w:rPr>
          <w:sz w:val="20"/>
          <w:szCs w:val="20"/>
        </w:rPr>
        <w:t>It is important to use a secure internet connectio</w:t>
      </w:r>
      <w:r w:rsidR="006C4763" w:rsidRPr="00762180">
        <w:rPr>
          <w:sz w:val="20"/>
          <w:szCs w:val="20"/>
        </w:rPr>
        <w:t>n rather tha</w:t>
      </w:r>
      <w:r w:rsidRPr="00762180">
        <w:rPr>
          <w:sz w:val="20"/>
          <w:szCs w:val="20"/>
        </w:rPr>
        <w:t>n public/free W</w:t>
      </w:r>
      <w:r w:rsidR="006C4763" w:rsidRPr="00762180">
        <w:rPr>
          <w:sz w:val="20"/>
          <w:szCs w:val="20"/>
        </w:rPr>
        <w:t xml:space="preserve">i-Fi for your </w:t>
      </w:r>
      <w:proofErr w:type="spellStart"/>
      <w:r w:rsidR="006C4763" w:rsidRPr="00762180">
        <w:rPr>
          <w:sz w:val="20"/>
          <w:szCs w:val="20"/>
        </w:rPr>
        <w:t>Teletherapy</w:t>
      </w:r>
      <w:proofErr w:type="spellEnd"/>
      <w:r w:rsidR="006C4763" w:rsidRPr="00762180">
        <w:rPr>
          <w:sz w:val="20"/>
          <w:szCs w:val="20"/>
        </w:rPr>
        <w:t xml:space="preserve"> session. </w:t>
      </w:r>
    </w:p>
    <w:p w:rsidR="006C4763" w:rsidRPr="00762180" w:rsidRDefault="006C4763" w:rsidP="00794187">
      <w:pPr>
        <w:rPr>
          <w:sz w:val="20"/>
          <w:szCs w:val="20"/>
        </w:rPr>
      </w:pPr>
      <w:r w:rsidRPr="00762180">
        <w:rPr>
          <w:sz w:val="20"/>
          <w:szCs w:val="20"/>
        </w:rPr>
        <w:t>If there is a technological failure and we are unable to resume our session, you will only be charged the prorated amount of actual session time.</w:t>
      </w:r>
    </w:p>
    <w:p w:rsidR="006C4763" w:rsidRPr="00762180" w:rsidRDefault="006C4763" w:rsidP="00794187">
      <w:pPr>
        <w:rPr>
          <w:sz w:val="20"/>
          <w:szCs w:val="20"/>
        </w:rPr>
      </w:pPr>
      <w:r w:rsidRPr="00762180">
        <w:rPr>
          <w:sz w:val="20"/>
          <w:szCs w:val="20"/>
        </w:rPr>
        <w:t>We agree that in the event of a crisis or emergency, you will call 911 or head to the closest emergency room.</w:t>
      </w:r>
    </w:p>
    <w:p w:rsidR="006C4763" w:rsidRPr="00762180" w:rsidRDefault="006C4763" w:rsidP="00794187">
      <w:pPr>
        <w:rPr>
          <w:sz w:val="20"/>
          <w:szCs w:val="20"/>
        </w:rPr>
      </w:pPr>
      <w:r w:rsidRPr="00762180">
        <w:rPr>
          <w:sz w:val="20"/>
          <w:szCs w:val="20"/>
        </w:rPr>
        <w:t xml:space="preserve">If you are not an adult, we have the permission of your parent or legal guardian (and their contact information) for you to participate in </w:t>
      </w:r>
      <w:proofErr w:type="spellStart"/>
      <w:r w:rsidRPr="00762180">
        <w:rPr>
          <w:sz w:val="20"/>
          <w:szCs w:val="20"/>
        </w:rPr>
        <w:t>Teletherapy</w:t>
      </w:r>
      <w:proofErr w:type="spellEnd"/>
      <w:r w:rsidRPr="00762180">
        <w:rPr>
          <w:sz w:val="20"/>
          <w:szCs w:val="20"/>
        </w:rPr>
        <w:t xml:space="preserve"> or phone session.</w:t>
      </w:r>
    </w:p>
    <w:p w:rsidR="006C4763" w:rsidRPr="00762180" w:rsidRDefault="006C4763" w:rsidP="00794187">
      <w:pPr>
        <w:rPr>
          <w:sz w:val="20"/>
          <w:szCs w:val="20"/>
        </w:rPr>
      </w:pPr>
      <w:r w:rsidRPr="00762180">
        <w:rPr>
          <w:sz w:val="20"/>
          <w:szCs w:val="20"/>
        </w:rPr>
        <w:t>You should confirm with your insurance company that the video sessions will be reimbursed; if they are not reimbursed, you are responsible for full payment.</w:t>
      </w:r>
      <w:r w:rsidR="00762180">
        <w:rPr>
          <w:sz w:val="20"/>
          <w:szCs w:val="20"/>
        </w:rPr>
        <w:t xml:space="preserve"> </w:t>
      </w:r>
      <w:r w:rsidRPr="00762180">
        <w:rPr>
          <w:sz w:val="20"/>
          <w:szCs w:val="20"/>
        </w:rPr>
        <w:t xml:space="preserve">The same fee rates will apply to </w:t>
      </w:r>
      <w:proofErr w:type="spellStart"/>
      <w:r w:rsidRPr="00762180">
        <w:rPr>
          <w:sz w:val="20"/>
          <w:szCs w:val="20"/>
        </w:rPr>
        <w:t>Teletherapy</w:t>
      </w:r>
      <w:proofErr w:type="spellEnd"/>
      <w:r w:rsidRPr="00762180">
        <w:rPr>
          <w:sz w:val="20"/>
          <w:szCs w:val="20"/>
        </w:rPr>
        <w:t xml:space="preserve"> and phone sessions, as apply to in-person therapy.</w:t>
      </w:r>
    </w:p>
    <w:p w:rsidR="00762180" w:rsidRDefault="006C4763" w:rsidP="00794187">
      <w:pPr>
        <w:rPr>
          <w:sz w:val="20"/>
          <w:szCs w:val="20"/>
        </w:rPr>
      </w:pPr>
      <w:r w:rsidRPr="00762180">
        <w:rPr>
          <w:sz w:val="20"/>
          <w:szCs w:val="20"/>
        </w:rPr>
        <w:t xml:space="preserve">As your therapist, I may determine that due to certain </w:t>
      </w:r>
      <w:r w:rsidR="00762180" w:rsidRPr="00762180">
        <w:rPr>
          <w:sz w:val="20"/>
          <w:szCs w:val="20"/>
        </w:rPr>
        <w:t>circumstances</w:t>
      </w:r>
      <w:r w:rsidR="00762180">
        <w:rPr>
          <w:sz w:val="20"/>
          <w:szCs w:val="20"/>
        </w:rPr>
        <w:t xml:space="preserve">, </w:t>
      </w:r>
      <w:proofErr w:type="spellStart"/>
      <w:r w:rsidR="00762180">
        <w:rPr>
          <w:sz w:val="20"/>
          <w:szCs w:val="20"/>
        </w:rPr>
        <w:t>T</w:t>
      </w:r>
      <w:r w:rsidRPr="00762180">
        <w:rPr>
          <w:sz w:val="20"/>
          <w:szCs w:val="20"/>
        </w:rPr>
        <w:t>eletherapy</w:t>
      </w:r>
      <w:proofErr w:type="spellEnd"/>
      <w:r w:rsidRPr="00762180">
        <w:rPr>
          <w:sz w:val="20"/>
          <w:szCs w:val="20"/>
        </w:rPr>
        <w:t xml:space="preserve"> </w:t>
      </w:r>
      <w:r w:rsidR="00762180" w:rsidRPr="00762180">
        <w:rPr>
          <w:sz w:val="20"/>
          <w:szCs w:val="20"/>
        </w:rPr>
        <w:t>or phone sessions is no</w:t>
      </w:r>
      <w:r w:rsidRPr="00762180">
        <w:rPr>
          <w:sz w:val="20"/>
          <w:szCs w:val="20"/>
        </w:rPr>
        <w:t xml:space="preserve"> longer appropriate and that we should resume our </w:t>
      </w:r>
      <w:r w:rsidR="00762180" w:rsidRPr="00762180">
        <w:rPr>
          <w:sz w:val="20"/>
          <w:szCs w:val="20"/>
        </w:rPr>
        <w:t>session’s</w:t>
      </w:r>
      <w:r w:rsidR="00762180">
        <w:rPr>
          <w:sz w:val="20"/>
          <w:szCs w:val="20"/>
        </w:rPr>
        <w:t xml:space="preserve"> in-person.</w:t>
      </w:r>
    </w:p>
    <w:p w:rsidR="006C4763" w:rsidRPr="00762180" w:rsidRDefault="00762180" w:rsidP="00794187">
      <w:pPr>
        <w:rPr>
          <w:sz w:val="20"/>
          <w:szCs w:val="20"/>
        </w:rPr>
      </w:pPr>
      <w:r>
        <w:t>Therapist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62180" w:rsidRDefault="00762180" w:rsidP="00794187">
      <w:pPr>
        <w:rPr>
          <w:u w:val="single"/>
        </w:rPr>
      </w:pPr>
      <w:r>
        <w:t xml:space="preserve">Client Name: </w:t>
      </w:r>
      <w:r w:rsidRPr="00762180">
        <w:rPr>
          <w:u w:val="single"/>
        </w:rPr>
        <w:tab/>
      </w:r>
      <w:r w:rsidRPr="00762180">
        <w:rPr>
          <w:u w:val="single"/>
        </w:rPr>
        <w:tab/>
      </w:r>
      <w:r w:rsidRPr="00762180">
        <w:rPr>
          <w:u w:val="single"/>
        </w:rPr>
        <w:tab/>
      </w:r>
      <w:r w:rsidRPr="00762180">
        <w:rPr>
          <w:u w:val="single"/>
        </w:rPr>
        <w:tab/>
      </w:r>
      <w:r w:rsidRPr="00762180">
        <w:rPr>
          <w:u w:val="single"/>
        </w:rPr>
        <w:tab/>
      </w:r>
      <w:r w:rsidRPr="00762180">
        <w:rPr>
          <w:u w:val="single"/>
        </w:rPr>
        <w:tab/>
      </w:r>
      <w:r w:rsidRPr="00762180">
        <w:rPr>
          <w:u w:val="single"/>
        </w:rPr>
        <w:tab/>
      </w:r>
      <w:r w:rsidRPr="00762180">
        <w:rPr>
          <w:u w:val="single"/>
        </w:rPr>
        <w:tab/>
      </w:r>
      <w:r>
        <w:rPr>
          <w:u w:val="single"/>
        </w:rPr>
        <w:t xml:space="preserve">  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62180" w:rsidRPr="00762180" w:rsidRDefault="00762180" w:rsidP="00794187">
      <w:pPr>
        <w:rPr>
          <w:u w:val="single"/>
        </w:rPr>
      </w:pPr>
      <w:r>
        <w:t>Signature of Client /Client Legal Representative: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Date:</w:t>
      </w:r>
      <w:r>
        <w:rPr>
          <w:u w:val="single"/>
        </w:rPr>
        <w:tab/>
      </w:r>
      <w:r>
        <w:rPr>
          <w:u w:val="single"/>
        </w:rPr>
        <w:tab/>
      </w:r>
    </w:p>
    <w:p w:rsidR="00762180" w:rsidRPr="00762180" w:rsidRDefault="00762180" w:rsidP="00794187">
      <w:pPr>
        <w:rPr>
          <w:u w:val="single"/>
        </w:rPr>
      </w:pPr>
    </w:p>
    <w:p w:rsidR="00762180" w:rsidRPr="006C4763" w:rsidRDefault="00762180" w:rsidP="00794187"/>
    <w:p w:rsidR="006C4763" w:rsidRPr="006C4763" w:rsidRDefault="006C4763" w:rsidP="00794187"/>
    <w:p w:rsidR="006A61DF" w:rsidRDefault="006A61DF" w:rsidP="00794187">
      <w:pPr>
        <w:rPr>
          <w:sz w:val="24"/>
          <w:szCs w:val="24"/>
        </w:rPr>
      </w:pPr>
    </w:p>
    <w:p w:rsidR="006A61DF" w:rsidRDefault="006A61DF" w:rsidP="00794187"/>
    <w:p w:rsidR="00DB33DD" w:rsidRDefault="00DB33DD" w:rsidP="009861CE">
      <w:pPr>
        <w:ind w:left="180" w:firstLine="15"/>
      </w:pPr>
    </w:p>
    <w:p w:rsidR="00DB33DD" w:rsidRDefault="00DB33DD" w:rsidP="009861CE">
      <w:pPr>
        <w:ind w:left="180" w:firstLine="15"/>
      </w:pPr>
    </w:p>
    <w:p w:rsidR="00DB33DD" w:rsidRDefault="00DB33DD" w:rsidP="009861CE">
      <w:pPr>
        <w:ind w:left="180" w:firstLine="15"/>
      </w:pPr>
    </w:p>
    <w:p w:rsidR="00DB33DD" w:rsidRDefault="00DB33DD" w:rsidP="00DB33DD"/>
    <w:p w:rsidR="00BA6354" w:rsidRDefault="00BA6354" w:rsidP="009861CE">
      <w:pPr>
        <w:ind w:left="180" w:firstLine="15"/>
      </w:pPr>
    </w:p>
    <w:p w:rsidR="002E6C39" w:rsidRDefault="002E6C39" w:rsidP="009861CE">
      <w:pPr>
        <w:ind w:left="180" w:firstLine="15"/>
      </w:pPr>
    </w:p>
    <w:p w:rsidR="002E6C39" w:rsidRDefault="002E6C39" w:rsidP="009861CE">
      <w:pPr>
        <w:ind w:left="180" w:firstLine="15"/>
      </w:pPr>
    </w:p>
    <w:sectPr w:rsidR="002E6C39" w:rsidSect="00AA21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0" w:right="1440" w:bottom="1440" w:left="99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C77" w:rsidRDefault="00E12C77" w:rsidP="00C71051">
      <w:pPr>
        <w:spacing w:after="0" w:line="240" w:lineRule="auto"/>
      </w:pPr>
      <w:r>
        <w:separator/>
      </w:r>
    </w:p>
  </w:endnote>
  <w:endnote w:type="continuationSeparator" w:id="0">
    <w:p w:rsidR="00E12C77" w:rsidRDefault="00E12C77" w:rsidP="00C7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D6A" w:rsidRDefault="00990D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D5" w:rsidRDefault="00AA21D5" w:rsidP="00990D6A">
    <w:pPr>
      <w:spacing w:after="0"/>
      <w:jc w:val="center"/>
      <w:rPr>
        <w:rFonts w:ascii="Gabriola" w:hAnsi="Gabriola"/>
        <w:b/>
        <w:color w:val="002060"/>
        <w:sz w:val="28"/>
        <w:szCs w:val="28"/>
      </w:rPr>
    </w:pPr>
  </w:p>
  <w:p w:rsidR="005C4EA6" w:rsidRDefault="005C4EA6" w:rsidP="00990D6A">
    <w:pPr>
      <w:spacing w:after="0"/>
      <w:jc w:val="center"/>
      <w:rPr>
        <w:rFonts w:ascii="Gabriola" w:hAnsi="Gabriola"/>
        <w:b/>
        <w:color w:val="002060"/>
        <w:sz w:val="28"/>
        <w:szCs w:val="28"/>
      </w:rPr>
    </w:pPr>
    <w:r w:rsidRPr="00990D6A">
      <w:rPr>
        <w:rFonts w:ascii="Gabriola" w:hAnsi="Gabriola"/>
        <w:b/>
        <w:color w:val="002060"/>
        <w:sz w:val="28"/>
        <w:szCs w:val="28"/>
      </w:rPr>
      <w:t>Office: 856-418-1950</w:t>
    </w:r>
    <w:r w:rsidR="00990D6A">
      <w:rPr>
        <w:rFonts w:ascii="Gabriola" w:hAnsi="Gabriola"/>
        <w:b/>
        <w:color w:val="002060"/>
        <w:sz w:val="28"/>
        <w:szCs w:val="28"/>
      </w:rPr>
      <w:t xml:space="preserve">  </w:t>
    </w:r>
    <w:r w:rsidR="00990D6A">
      <w:rPr>
        <w:rFonts w:ascii="Calibri" w:hAnsi="Calibri" w:cs="Calibri"/>
        <w:b/>
        <w:color w:val="002060"/>
        <w:sz w:val="28"/>
        <w:szCs w:val="28"/>
      </w:rPr>
      <w:t>□</w:t>
    </w:r>
    <w:r w:rsidR="00990D6A">
      <w:rPr>
        <w:rFonts w:ascii="Gabriola" w:hAnsi="Gabriola"/>
        <w:b/>
        <w:color w:val="002060"/>
        <w:sz w:val="28"/>
        <w:szCs w:val="28"/>
      </w:rPr>
      <w:t xml:space="preserve">  Solutionsthroughcounseling.com</w:t>
    </w:r>
  </w:p>
  <w:p w:rsidR="00990D6A" w:rsidRPr="00990D6A" w:rsidRDefault="00990D6A" w:rsidP="00990D6A">
    <w:pPr>
      <w:spacing w:after="0"/>
      <w:jc w:val="center"/>
      <w:rPr>
        <w:rFonts w:ascii="Gabriola" w:hAnsi="Gabriola"/>
        <w:b/>
        <w:color w:val="002060"/>
        <w:sz w:val="28"/>
        <w:szCs w:val="28"/>
      </w:rPr>
    </w:pPr>
    <w:r>
      <w:rPr>
        <w:rFonts w:ascii="Gabriola" w:hAnsi="Gabriola"/>
        <w:b/>
        <w:color w:val="002060"/>
        <w:sz w:val="28"/>
        <w:szCs w:val="28"/>
      </w:rPr>
      <w:t xml:space="preserve">33 South Main Street, </w:t>
    </w:r>
    <w:r w:rsidRPr="00990D6A">
      <w:rPr>
        <w:rFonts w:ascii="Gabriola" w:hAnsi="Gabriola"/>
        <w:b/>
        <w:color w:val="002060"/>
        <w:sz w:val="28"/>
        <w:szCs w:val="28"/>
      </w:rPr>
      <w:t>Mullica Hill, NJ 08062</w:t>
    </w:r>
  </w:p>
  <w:p w:rsidR="00C71051" w:rsidRDefault="00C71051" w:rsidP="00990D6A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D6A" w:rsidRDefault="00990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C77" w:rsidRDefault="00E12C77" w:rsidP="00C71051">
      <w:pPr>
        <w:spacing w:after="0" w:line="240" w:lineRule="auto"/>
      </w:pPr>
      <w:r>
        <w:separator/>
      </w:r>
    </w:p>
  </w:footnote>
  <w:footnote w:type="continuationSeparator" w:id="0">
    <w:p w:rsidR="00E12C77" w:rsidRDefault="00E12C77" w:rsidP="00C71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D6A" w:rsidRDefault="00990D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051" w:rsidRDefault="00C71051" w:rsidP="00C71051">
    <w:pPr>
      <w:pStyle w:val="Header"/>
      <w:ind w:left="-63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1F2B43" wp14:editId="14CB5E78">
              <wp:simplePos x="0" y="0"/>
              <wp:positionH relativeFrom="column">
                <wp:posOffset>1733550</wp:posOffset>
              </wp:positionH>
              <wp:positionV relativeFrom="paragraph">
                <wp:posOffset>0</wp:posOffset>
              </wp:positionV>
              <wp:extent cx="2752725" cy="160972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160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0D6A" w:rsidRDefault="005C4EA6" w:rsidP="00990D6A">
                          <w:pPr>
                            <w:spacing w:after="0"/>
                            <w:jc w:val="center"/>
                            <w:rPr>
                              <w:rFonts w:ascii="Imprint MT Shadow" w:hAnsi="Imprint MT Shadow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398682" wp14:editId="7EE9DD26">
                                <wp:extent cx="1351259" cy="933450"/>
                                <wp:effectExtent l="0" t="0" r="1905" b="0"/>
                                <wp:docPr id="2" name="Picture 2" descr="C:\Users\Owner\Desktop\Logo Files\FF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Owner\Desktop\Logo Files\FF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5008" cy="9360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71051" w:rsidRPr="00C859F1" w:rsidRDefault="00C859F1" w:rsidP="00C859F1">
                          <w:pPr>
                            <w:spacing w:after="0"/>
                            <w:jc w:val="center"/>
                            <w:rPr>
                              <w:rFonts w:ascii="Gabriola" w:hAnsi="Gabriola"/>
                              <w:b/>
                              <w:color w:val="002060"/>
                              <w:sz w:val="28"/>
                              <w:szCs w:val="28"/>
                            </w:rPr>
                          </w:pPr>
                          <w:r w:rsidRPr="00C859F1">
                            <w:rPr>
                              <w:rFonts w:ascii="Gabriola" w:hAnsi="Gabriola"/>
                              <w:b/>
                              <w:color w:val="002060"/>
                              <w:sz w:val="28"/>
                              <w:szCs w:val="28"/>
                            </w:rPr>
                            <w:t>Michelle Schmidt, LPC, NCC</w:t>
                          </w:r>
                        </w:p>
                        <w:p w:rsidR="00C859F1" w:rsidRPr="00C859F1" w:rsidRDefault="00C859F1" w:rsidP="00C859F1">
                          <w:pPr>
                            <w:spacing w:after="0"/>
                            <w:rPr>
                              <w:rFonts w:ascii="Gabriola" w:hAnsi="Gabriola"/>
                              <w:b/>
                              <w:color w:val="002060"/>
                              <w:sz w:val="24"/>
                              <w:szCs w:val="24"/>
                            </w:rPr>
                          </w:pPr>
                        </w:p>
                        <w:p w:rsidR="00C859F1" w:rsidRPr="00990D6A" w:rsidRDefault="00C859F1" w:rsidP="00990D6A">
                          <w:pPr>
                            <w:spacing w:after="0"/>
                            <w:jc w:val="center"/>
                            <w:rPr>
                              <w:rFonts w:ascii="Imprint MT Shadow" w:hAnsi="Imprint MT Shadow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71051" w:rsidRDefault="00C7105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61F2B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6.5pt;margin-top:0;width:216.7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" stroked="f">
              <v:textbox>
                <w:txbxContent>
                  <w:p w:rsidR="00990D6A" w:rsidRDefault="005C4EA6" w:rsidP="00990D6A">
                    <w:pPr>
                      <w:spacing w:after="0"/>
                      <w:jc w:val="center"/>
                      <w:rPr>
                        <w:rFonts w:ascii="Imprint MT Shadow" w:hAnsi="Imprint MT Shadow"/>
                        <w:b/>
                        <w:sz w:val="28"/>
                        <w:szCs w:val="2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9398682" wp14:editId="7EE9DD26">
                          <wp:extent cx="1351259" cy="933450"/>
                          <wp:effectExtent l="0" t="0" r="1905" b="0"/>
                          <wp:docPr id="2" name="Picture 2" descr="C:\Users\Owner\Desktop\Logo Files\FF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Owner\Desktop\Logo Files\FF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5008" cy="936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71051" w:rsidRPr="00C859F1" w:rsidRDefault="00C859F1" w:rsidP="00C859F1">
                    <w:pPr>
                      <w:spacing w:after="0"/>
                      <w:jc w:val="center"/>
                      <w:rPr>
                        <w:rFonts w:ascii="Gabriola" w:hAnsi="Gabriola"/>
                        <w:b/>
                        <w:color w:val="002060"/>
                        <w:sz w:val="28"/>
                        <w:szCs w:val="28"/>
                      </w:rPr>
                    </w:pPr>
                    <w:r w:rsidRPr="00C859F1">
                      <w:rPr>
                        <w:rFonts w:ascii="Gabriola" w:hAnsi="Gabriola"/>
                        <w:b/>
                        <w:color w:val="002060"/>
                        <w:sz w:val="28"/>
                        <w:szCs w:val="28"/>
                      </w:rPr>
                      <w:t>Michelle Schmidt, LPC, NCC</w:t>
                    </w:r>
                  </w:p>
                  <w:p w:rsidR="00C859F1" w:rsidRPr="00C859F1" w:rsidRDefault="00C859F1" w:rsidP="00C859F1">
                    <w:pPr>
                      <w:spacing w:after="0"/>
                      <w:rPr>
                        <w:rFonts w:ascii="Gabriola" w:hAnsi="Gabriola"/>
                        <w:b/>
                        <w:color w:val="002060"/>
                        <w:sz w:val="24"/>
                        <w:szCs w:val="24"/>
                      </w:rPr>
                    </w:pPr>
                  </w:p>
                  <w:p w:rsidR="00C859F1" w:rsidRPr="00990D6A" w:rsidRDefault="00C859F1" w:rsidP="00990D6A">
                    <w:pPr>
                      <w:spacing w:after="0"/>
                      <w:jc w:val="center"/>
                      <w:rPr>
                        <w:rFonts w:ascii="Imprint MT Shadow" w:hAnsi="Imprint MT Shadow"/>
                        <w:b/>
                        <w:sz w:val="28"/>
                        <w:szCs w:val="28"/>
                      </w:rPr>
                    </w:pPr>
                  </w:p>
                  <w:p w:rsidR="00C71051" w:rsidRDefault="00C71051"/>
                </w:txbxContent>
              </v:textbox>
            </v:shape>
          </w:pict>
        </mc:Fallback>
      </mc:AlternateContent>
    </w:r>
  </w:p>
  <w:p w:rsidR="00C71051" w:rsidRDefault="00C71051" w:rsidP="00C710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D6A" w:rsidRDefault="00990D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51"/>
    <w:rsid w:val="000310F7"/>
    <w:rsid w:val="00054518"/>
    <w:rsid w:val="001639CA"/>
    <w:rsid w:val="00176AF5"/>
    <w:rsid w:val="00182765"/>
    <w:rsid w:val="001C6DCE"/>
    <w:rsid w:val="0029201E"/>
    <w:rsid w:val="002950FA"/>
    <w:rsid w:val="002E6C39"/>
    <w:rsid w:val="00391543"/>
    <w:rsid w:val="003935F0"/>
    <w:rsid w:val="00397225"/>
    <w:rsid w:val="0043094F"/>
    <w:rsid w:val="004D2CF6"/>
    <w:rsid w:val="00571699"/>
    <w:rsid w:val="005C4EA6"/>
    <w:rsid w:val="00697CFB"/>
    <w:rsid w:val="006A61DF"/>
    <w:rsid w:val="006C4763"/>
    <w:rsid w:val="006D708E"/>
    <w:rsid w:val="00762180"/>
    <w:rsid w:val="00794187"/>
    <w:rsid w:val="00981634"/>
    <w:rsid w:val="0098281E"/>
    <w:rsid w:val="009861CE"/>
    <w:rsid w:val="00990D6A"/>
    <w:rsid w:val="00AA21D5"/>
    <w:rsid w:val="00B34C80"/>
    <w:rsid w:val="00B661FB"/>
    <w:rsid w:val="00BA6354"/>
    <w:rsid w:val="00C52703"/>
    <w:rsid w:val="00C71051"/>
    <w:rsid w:val="00C712B8"/>
    <w:rsid w:val="00C859F1"/>
    <w:rsid w:val="00D970E9"/>
    <w:rsid w:val="00DB28D8"/>
    <w:rsid w:val="00DB33DD"/>
    <w:rsid w:val="00E12C77"/>
    <w:rsid w:val="00EA22CF"/>
    <w:rsid w:val="00EE4FE0"/>
    <w:rsid w:val="00EF6422"/>
    <w:rsid w:val="00F31C02"/>
    <w:rsid w:val="00F8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ED7188-7CA9-4605-8755-6D42E6C4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051"/>
  </w:style>
  <w:style w:type="paragraph" w:styleId="Footer">
    <w:name w:val="footer"/>
    <w:basedOn w:val="Normal"/>
    <w:link w:val="FooterChar"/>
    <w:uiPriority w:val="99"/>
    <w:unhideWhenUsed/>
    <w:rsid w:val="00C71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051"/>
  </w:style>
  <w:style w:type="paragraph" w:styleId="BalloonText">
    <w:name w:val="Balloon Text"/>
    <w:basedOn w:val="Normal"/>
    <w:link w:val="BalloonTextChar"/>
    <w:uiPriority w:val="99"/>
    <w:semiHidden/>
    <w:unhideWhenUsed/>
    <w:rsid w:val="00C7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0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6D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4F709-3891-4C6D-B68D-A8B8D1EF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1965</Characters>
  <Application>Microsoft Office Word</Application>
  <DocSecurity>0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Sage Schmidt</cp:lastModifiedBy>
  <cp:revision>3</cp:revision>
  <cp:lastPrinted>2022-09-21T12:17:00Z</cp:lastPrinted>
  <dcterms:created xsi:type="dcterms:W3CDTF">2022-01-24T02:53:00Z</dcterms:created>
  <dcterms:modified xsi:type="dcterms:W3CDTF">2022-10-03T22:34:00Z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26ee44e4d53571ea7e2da7e075477603bacebf9912ae33384f35e854f528d215</vt:lpwstr>
  </property>
</Properties>
</file>